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840F0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4B5840F1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14:paraId="4B5840F2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14:paraId="4B5840F3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14:paraId="4B5840F5" w14:textId="4C7C4641" w:rsidR="00310238" w:rsidRPr="00F65450" w:rsidRDefault="002752A5" w:rsidP="00F65450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14:paraId="4B5840F6" w14:textId="77777777"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14:paraId="4B5840F7" w14:textId="77777777" w:rsidR="00C7760F" w:rsidRPr="00362788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362788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 xml:space="preserve"> Your specification must secure real social, environmental and economic benefits in line with social value legislation. </w:t>
      </w: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>To do this you</w:t>
      </w:r>
      <w:r w:rsidR="002A6850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 xml:space="preserve"> and your stakeholders</w:t>
      </w: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 xml:space="preserve"> </w:t>
      </w:r>
      <w:r w:rsidR="002A6850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>(including</w:t>
      </w: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 xml:space="preserve"> suppliers</w:t>
      </w:r>
      <w:r w:rsidR="002A6850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>)</w:t>
      </w: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 xml:space="preserve"> need to be clear what the social value priorities are.</w:t>
      </w: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 xml:space="preserve"> </w:t>
      </w:r>
    </w:p>
    <w:p w14:paraId="4B5840F8" w14:textId="77777777"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</w:rPr>
        <w:t>This specification must elaborate on these as appropriate.</w:t>
      </w:r>
      <w:r w:rsidR="00C7760F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 xml:space="preserve"> </w:t>
      </w:r>
      <w:r w:rsidR="002A6850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 xml:space="preserve">Read the </w:t>
      </w:r>
      <w:hyperlink r:id="rId8" w:tgtFrame="_blank" w:history="1">
        <w:r w:rsidR="002A6850" w:rsidRPr="00362788">
          <w:rPr>
            <w:rFonts w:ascii="Arial" w:eastAsia="Times New Roman" w:hAnsi="Arial" w:cs="Arial"/>
            <w:color w:val="1155CC"/>
            <w:sz w:val="24"/>
            <w:szCs w:val="24"/>
            <w:highlight w:val="yellow"/>
            <w:u w:val="single"/>
            <w:lang w:eastAsia="en-GB"/>
          </w:rPr>
          <w:t>CCS internal guidance on social value</w:t>
        </w:r>
      </w:hyperlink>
      <w:r w:rsidR="002A6850" w:rsidRPr="00362788">
        <w:rPr>
          <w:rFonts w:ascii="Arial" w:eastAsia="Times New Roman" w:hAnsi="Arial" w:cs="Arial"/>
          <w:color w:val="1155CC"/>
          <w:sz w:val="24"/>
          <w:szCs w:val="24"/>
          <w:highlight w:val="yellow"/>
          <w:u w:val="single"/>
          <w:lang w:eastAsia="en-GB"/>
        </w:rPr>
        <w:t xml:space="preserve"> </w:t>
      </w:r>
      <w:r w:rsidR="002A6850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 xml:space="preserve">to understand how to include social value in your </w:t>
      </w:r>
      <w:r w:rsidR="00627A83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>specifications</w:t>
      </w:r>
      <w:r w:rsidR="002A6850"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>. The</w:t>
      </w:r>
      <w:r w:rsidR="00A01379" w:rsidRPr="00362788">
        <w:rPr>
          <w:rFonts w:ascii="Arial" w:eastAsia="Times New Roman" w:hAnsi="Arial" w:cs="Arial"/>
          <w:sz w:val="24"/>
          <w:szCs w:val="24"/>
          <w:highlight w:val="yellow"/>
          <w:shd w:val="clear" w:color="auto" w:fill="FFFFFF"/>
        </w:rPr>
        <w:t xml:space="preserve"> worked</w:t>
      </w:r>
      <w:r w:rsidR="00C7760F" w:rsidRPr="00362788">
        <w:rPr>
          <w:rFonts w:ascii="Arial" w:eastAsia="Times New Roman" w:hAnsi="Arial" w:cs="Arial"/>
          <w:sz w:val="24"/>
          <w:szCs w:val="24"/>
          <w:highlight w:val="yellow"/>
          <w:shd w:val="clear" w:color="auto" w:fill="FFFFFF"/>
        </w:rPr>
        <w:t xml:space="preserve"> examples</w:t>
      </w:r>
      <w:r w:rsidR="00A01379" w:rsidRPr="00362788">
        <w:rPr>
          <w:rFonts w:ascii="Arial" w:eastAsia="Times New Roman" w:hAnsi="Arial" w:cs="Arial"/>
          <w:sz w:val="24"/>
          <w:szCs w:val="24"/>
          <w:highlight w:val="yellow"/>
          <w:shd w:val="clear" w:color="auto" w:fill="FFFFFF"/>
        </w:rPr>
        <w:t xml:space="preserve"> </w:t>
      </w:r>
      <w:r w:rsidR="002A6850" w:rsidRPr="00362788">
        <w:rPr>
          <w:rFonts w:ascii="Arial" w:eastAsia="Times New Roman" w:hAnsi="Arial" w:cs="Arial"/>
          <w:sz w:val="24"/>
          <w:szCs w:val="24"/>
          <w:highlight w:val="yellow"/>
          <w:shd w:val="clear" w:color="auto" w:fill="FFFFFF"/>
        </w:rPr>
        <w:t xml:space="preserve">included </w:t>
      </w:r>
      <w:r w:rsidR="00A01379" w:rsidRPr="00362788">
        <w:rPr>
          <w:rFonts w:ascii="Arial" w:eastAsia="Times New Roman" w:hAnsi="Arial" w:cs="Arial"/>
          <w:sz w:val="24"/>
          <w:szCs w:val="24"/>
          <w:highlight w:val="yellow"/>
          <w:shd w:val="clear" w:color="auto" w:fill="FFFFFF"/>
        </w:rPr>
        <w:t>in</w:t>
      </w:r>
      <w:r w:rsidR="002A6850" w:rsidRPr="00362788">
        <w:rPr>
          <w:rFonts w:ascii="Arial" w:eastAsia="Times New Roman" w:hAnsi="Arial" w:cs="Arial"/>
          <w:sz w:val="24"/>
          <w:szCs w:val="24"/>
          <w:highlight w:val="yellow"/>
          <w:shd w:val="clear" w:color="auto" w:fill="FFFFFF"/>
        </w:rPr>
        <w:t xml:space="preserve"> this guide will help you.</w:t>
      </w:r>
      <w:r w:rsidRPr="00362788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</w:rPr>
        <w:t>]</w:t>
      </w:r>
    </w:p>
    <w:p w14:paraId="4B5840F9" w14:textId="77777777"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14:paraId="4B5840FA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social value priority 1]</w:t>
      </w:r>
    </w:p>
    <w:p w14:paraId="4B5840FB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>[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</w:rPr>
        <w:t> 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 2]</w:t>
      </w:r>
    </w:p>
    <w:p w14:paraId="4B5840FC" w14:textId="77777777"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 xml:space="preserve">Add  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 3]</w:t>
      </w:r>
      <w:bookmarkStart w:id="2" w:name="_GoBack"/>
      <w:bookmarkEnd w:id="2"/>
    </w:p>
    <w:p w14:paraId="4B5840FD" w14:textId="77777777"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14:paraId="4B5840FE" w14:textId="77777777" w:rsidR="000854B6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ecification]</w:t>
      </w:r>
    </w:p>
    <w:p w14:paraId="4B5840FF" w14:textId="77777777"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4B584101" w14:textId="77777777"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84105" w14:textId="77777777" w:rsidR="00C918F0" w:rsidRDefault="00C918F0">
      <w:pPr>
        <w:spacing w:after="0" w:line="240" w:lineRule="auto"/>
      </w:pPr>
      <w:r>
        <w:separator/>
      </w:r>
    </w:p>
  </w:endnote>
  <w:endnote w:type="continuationSeparator" w:id="0">
    <w:p w14:paraId="4B584106" w14:textId="77777777" w:rsidR="00C918F0" w:rsidRDefault="00C918F0">
      <w:pPr>
        <w:spacing w:after="0" w:line="240" w:lineRule="auto"/>
      </w:pPr>
      <w:r>
        <w:continuationSeparator/>
      </w:r>
    </w:p>
  </w:endnote>
  <w:endnote w:type="continuationNotice" w:id="1">
    <w:p w14:paraId="4B584107" w14:textId="77777777" w:rsidR="00C918F0" w:rsidRDefault="00C91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8410B" w14:textId="62BFE709"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6C23D7">
      <w:rPr>
        <w:rFonts w:ascii="Arial" w:hAnsi="Arial" w:cs="Arial"/>
        <w:sz w:val="20"/>
        <w:szCs w:val="20"/>
      </w:rPr>
      <w:t>6244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4B58410C" w14:textId="77777777"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C66BA4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4B58410D" w14:textId="77777777"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84102" w14:textId="77777777" w:rsidR="00C918F0" w:rsidRDefault="00C918F0">
      <w:pPr>
        <w:spacing w:after="0" w:line="240" w:lineRule="auto"/>
      </w:pPr>
      <w:r>
        <w:separator/>
      </w:r>
    </w:p>
  </w:footnote>
  <w:footnote w:type="continuationSeparator" w:id="0">
    <w:p w14:paraId="4B584103" w14:textId="77777777" w:rsidR="00C918F0" w:rsidRDefault="00C918F0">
      <w:pPr>
        <w:spacing w:after="0" w:line="240" w:lineRule="auto"/>
      </w:pPr>
      <w:r>
        <w:continuationSeparator/>
      </w:r>
    </w:p>
  </w:footnote>
  <w:footnote w:type="continuationNotice" w:id="1">
    <w:p w14:paraId="4B584104" w14:textId="77777777" w:rsidR="00C918F0" w:rsidRDefault="00C91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84108" w14:textId="77777777"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4B584109" w14:textId="77777777"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B6"/>
    <w:rsid w:val="000854B6"/>
    <w:rsid w:val="000B5BD9"/>
    <w:rsid w:val="000C76ED"/>
    <w:rsid w:val="0013236B"/>
    <w:rsid w:val="001C24FA"/>
    <w:rsid w:val="00210801"/>
    <w:rsid w:val="002752A5"/>
    <w:rsid w:val="002A6850"/>
    <w:rsid w:val="002D511B"/>
    <w:rsid w:val="00310238"/>
    <w:rsid w:val="00362788"/>
    <w:rsid w:val="0038797E"/>
    <w:rsid w:val="00387A58"/>
    <w:rsid w:val="00391BFD"/>
    <w:rsid w:val="003B027F"/>
    <w:rsid w:val="004F2EA6"/>
    <w:rsid w:val="00510582"/>
    <w:rsid w:val="006126A6"/>
    <w:rsid w:val="00627A83"/>
    <w:rsid w:val="006C23D7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F65450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584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B13E9-0375-4B07-B9F6-FBDA9DF8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2022-02-21T17:05:00Z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